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pPr w:leftFromText="180" w:rightFromText="180" w:horzAnchor="margin" w:tblpY="-203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797FC3" w:rsidRPr="00EF1E5E" w:rsidTr="00797FC3">
        <w:tc>
          <w:tcPr>
            <w:tcW w:w="4820" w:type="dxa"/>
          </w:tcPr>
          <w:p w:rsidR="00797FC3" w:rsidRPr="00CE34A2" w:rsidRDefault="00797FC3" w:rsidP="00797FC3">
            <w:bookmarkStart w:id="0" w:name="_GoBack"/>
            <w:bookmarkEnd w:id="0"/>
            <w:r w:rsidRPr="00CE34A2">
              <w:t xml:space="preserve">PHÒNG </w:t>
            </w:r>
            <w:r>
              <w:t>GD&amp;ĐT THỊ XÃ ĐÔNG TRIỀU</w:t>
            </w:r>
          </w:p>
          <w:p w:rsidR="00797FC3" w:rsidRPr="00EF1E5E" w:rsidRDefault="00797FC3" w:rsidP="00797FC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TRÀNG AN</w:t>
            </w:r>
          </w:p>
          <w:p w:rsidR="00797FC3" w:rsidRPr="00EF1E5E" w:rsidRDefault="00797FC3" w:rsidP="00797FC3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B3AD8D3" wp14:editId="0B9CE914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53D472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797FC3" w:rsidRPr="00CE34A2" w:rsidRDefault="00797FC3" w:rsidP="00797FC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  <w:r>
              <w:rPr>
                <w:b/>
                <w:color w:val="FF0000"/>
                <w:sz w:val="26"/>
                <w:szCs w:val="26"/>
              </w:rPr>
              <w:t>(SỐ 1</w:t>
            </w:r>
            <w:r w:rsidRPr="00BB2531">
              <w:rPr>
                <w:b/>
                <w:color w:val="FF0000"/>
                <w:sz w:val="26"/>
                <w:szCs w:val="26"/>
              </w:rPr>
              <w:t>)</w:t>
            </w:r>
          </w:p>
          <w:p w:rsidR="00797FC3" w:rsidRPr="00DD0447" w:rsidRDefault="00797FC3" w:rsidP="00797FC3">
            <w:pPr>
              <w:spacing w:line="340" w:lineRule="exact"/>
              <w:jc w:val="center"/>
              <w:rPr>
                <w:b/>
                <w:sz w:val="26"/>
                <w:szCs w:val="26"/>
                <w:lang w:val="pl-PL"/>
              </w:rPr>
            </w:pPr>
            <w:r w:rsidRPr="00DD0447">
              <w:rPr>
                <w:b/>
                <w:sz w:val="26"/>
                <w:szCs w:val="26"/>
                <w:lang w:val="pl-PL"/>
              </w:rPr>
              <w:t xml:space="preserve">HỌC KỲ I NĂM HỌC </w:t>
            </w:r>
            <w:r>
              <w:rPr>
                <w:b/>
                <w:sz w:val="26"/>
                <w:szCs w:val="26"/>
                <w:lang w:val="pl-PL"/>
              </w:rPr>
              <w:t>2019- 2020</w:t>
            </w:r>
          </w:p>
          <w:p w:rsidR="00797FC3" w:rsidRPr="00CE34A2" w:rsidRDefault="00797FC3" w:rsidP="00797FC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 : LỊCH SỬ 9</w:t>
            </w:r>
          </w:p>
          <w:p w:rsidR="00797FC3" w:rsidRPr="00CE34A2" w:rsidRDefault="00797FC3" w:rsidP="00797FC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E099A" w:rsidRPr="00797FC3" w:rsidRDefault="00797FC3" w:rsidP="00FE099A">
      <w:pPr>
        <w:rPr>
          <w:b/>
          <w:lang w:val="it-IT"/>
        </w:rPr>
      </w:pPr>
      <w:r w:rsidRPr="00797FC3">
        <w:rPr>
          <w:b/>
          <w:lang w:val="it-IT"/>
        </w:rPr>
        <w:t xml:space="preserve">I. MA TRẬN </w:t>
      </w:r>
    </w:p>
    <w:tbl>
      <w:tblPr>
        <w:tblStyle w:val="TableGrid1"/>
        <w:tblW w:w="9464" w:type="dxa"/>
        <w:tblLayout w:type="fixed"/>
        <w:tblLook w:val="04A0" w:firstRow="1" w:lastRow="0" w:firstColumn="1" w:lastColumn="0" w:noHBand="0" w:noVBand="1"/>
      </w:tblPr>
      <w:tblGrid>
        <w:gridCol w:w="2235"/>
        <w:gridCol w:w="425"/>
        <w:gridCol w:w="992"/>
        <w:gridCol w:w="992"/>
        <w:gridCol w:w="709"/>
        <w:gridCol w:w="721"/>
        <w:gridCol w:w="779"/>
        <w:gridCol w:w="59"/>
        <w:gridCol w:w="730"/>
        <w:gridCol w:w="971"/>
        <w:gridCol w:w="834"/>
        <w:gridCol w:w="17"/>
      </w:tblGrid>
      <w:tr w:rsidR="00FE099A" w:rsidRPr="00E15EDE" w:rsidTr="001F788D">
        <w:trPr>
          <w:gridAfter w:val="1"/>
          <w:wAfter w:w="17" w:type="dxa"/>
        </w:trPr>
        <w:tc>
          <w:tcPr>
            <w:tcW w:w="2235" w:type="dxa"/>
            <w:vMerge w:val="restart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bCs/>
                <w:i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  <w:lang w:val="it-IT"/>
              </w:rPr>
              <w:t>Mức độ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bCs/>
                <w:i/>
                <w:szCs w:val="28"/>
                <w:lang w:val="it-IT"/>
              </w:rPr>
            </w:pP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  <w:lang w:val="it-IT"/>
              </w:rPr>
              <w:t>Tên chủ đề</w:t>
            </w:r>
          </w:p>
        </w:tc>
        <w:tc>
          <w:tcPr>
            <w:tcW w:w="1417" w:type="dxa"/>
            <w:gridSpan w:val="2"/>
            <w:vMerge w:val="restart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Nhận biết</w:t>
            </w:r>
          </w:p>
        </w:tc>
        <w:tc>
          <w:tcPr>
            <w:tcW w:w="1701" w:type="dxa"/>
            <w:gridSpan w:val="2"/>
            <w:vMerge w:val="restart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Thông hiểu</w:t>
            </w:r>
          </w:p>
        </w:tc>
        <w:tc>
          <w:tcPr>
            <w:tcW w:w="3260" w:type="dxa"/>
            <w:gridSpan w:val="5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Vận dụng</w:t>
            </w:r>
          </w:p>
        </w:tc>
        <w:tc>
          <w:tcPr>
            <w:tcW w:w="834" w:type="dxa"/>
            <w:vMerge w:val="restart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bCs/>
                <w:i/>
                <w:szCs w:val="28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Tổng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bCs/>
                <w:i/>
                <w:szCs w:val="28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cộng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</w:tr>
      <w:tr w:rsidR="00FE099A" w:rsidRPr="00E15EDE" w:rsidTr="001F788D">
        <w:trPr>
          <w:gridAfter w:val="1"/>
          <w:wAfter w:w="17" w:type="dxa"/>
        </w:trPr>
        <w:tc>
          <w:tcPr>
            <w:tcW w:w="2235" w:type="dxa"/>
            <w:vMerge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gridSpan w:val="2"/>
            <w:vMerge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1559" w:type="dxa"/>
            <w:gridSpan w:val="3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Cấp độ thấp</w:t>
            </w:r>
          </w:p>
        </w:tc>
        <w:tc>
          <w:tcPr>
            <w:tcW w:w="170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</w:rPr>
              <w:t>Cấp độ cao</w:t>
            </w:r>
          </w:p>
        </w:tc>
        <w:tc>
          <w:tcPr>
            <w:tcW w:w="834" w:type="dxa"/>
            <w:vMerge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</w:tr>
      <w:tr w:rsidR="00FE099A" w:rsidRPr="00E15EDE" w:rsidTr="001F788D">
        <w:tc>
          <w:tcPr>
            <w:tcW w:w="2235" w:type="dxa"/>
            <w:vMerge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TL</w:t>
            </w: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TN</w:t>
            </w: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TL</w:t>
            </w: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TN</w:t>
            </w: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TL</w:t>
            </w: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TN</w:t>
            </w: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TN</w:t>
            </w: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b/>
                <w:sz w:val="28"/>
                <w:szCs w:val="28"/>
                <w:lang w:val="it-IT"/>
              </w:rPr>
              <w:t>TL</w:t>
            </w: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</w:tr>
      <w:tr w:rsidR="00FE099A" w:rsidRPr="00797FC3" w:rsidTr="001F788D">
        <w:tc>
          <w:tcPr>
            <w:tcW w:w="223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</w:rPr>
              <w:t>Liên Xô và các nước Đông Âu từ những năm 70 của thế kỉ XX</w:t>
            </w: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Xác định được các mốc thời gian và sự kiện của Liên Xô.</w:t>
            </w: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</w:tr>
      <w:tr w:rsidR="00FE099A" w:rsidRPr="00E15EDE" w:rsidTr="001F788D">
        <w:tc>
          <w:tcPr>
            <w:tcW w:w="223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câu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điểm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Tỉ lệ %</w:t>
            </w: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1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0,5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5%</w:t>
            </w: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</w:tr>
      <w:tr w:rsidR="00FE099A" w:rsidRPr="00797FC3" w:rsidTr="001F788D">
        <w:tc>
          <w:tcPr>
            <w:tcW w:w="223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Cs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Các nước Châu Á, châu Phi, châu Mĩ La-Tinh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- Nối được niên đại với sự kiện lịch sử 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 xml:space="preserve">Hiểu được ý nghĩa của cách mạng Giải phóng dân tộc với đất nước </w:t>
            </w: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</w:tr>
      <w:tr w:rsidR="00FE099A" w:rsidRPr="00E15EDE" w:rsidTr="001F788D">
        <w:tc>
          <w:tcPr>
            <w:tcW w:w="223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câu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điểm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Tỉ lệ %</w:t>
            </w: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7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3,5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35%</w:t>
            </w: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2,0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20%</w:t>
            </w: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8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5,5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55%</w:t>
            </w:r>
          </w:p>
        </w:tc>
      </w:tr>
      <w:tr w:rsidR="00FE099A" w:rsidRPr="00797FC3" w:rsidTr="001F788D">
        <w:tc>
          <w:tcPr>
            <w:tcW w:w="223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Cs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bCs/>
                <w:sz w:val="28"/>
                <w:szCs w:val="28"/>
                <w:lang w:val="pt-BR"/>
              </w:rPr>
              <w:lastRenderedPageBreak/>
              <w:t>Các nước Ðông Nam Á</w:t>
            </w:r>
          </w:p>
          <w:p w:rsidR="00FE099A" w:rsidRPr="00E15EDE" w:rsidRDefault="00FE099A" w:rsidP="001F788D">
            <w:pPr>
              <w:jc w:val="both"/>
              <w:rPr>
                <w:rFonts w:asciiTheme="majorHAnsi" w:hAnsiTheme="majorHAnsi" w:cstheme="majorHAnsi"/>
                <w:bCs/>
                <w:sz w:val="28"/>
                <w:szCs w:val="28"/>
                <w:lang w:val="pt-BR"/>
              </w:rPr>
            </w:pP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Cs/>
                <w:sz w:val="28"/>
                <w:szCs w:val="28"/>
                <w:lang w:val="pt-BR"/>
              </w:rPr>
            </w:pPr>
            <w:r w:rsidRPr="00E15EDE">
              <w:rPr>
                <w:rFonts w:asciiTheme="majorHAnsi" w:hAnsiTheme="majorHAnsi" w:cstheme="majorHAnsi"/>
                <w:bCs/>
                <w:sz w:val="28"/>
                <w:szCs w:val="28"/>
                <w:lang w:val="pt-BR"/>
              </w:rPr>
              <w:t>Tổ chức Asean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u w:val="single"/>
                <w:lang w:val="pt-BR"/>
              </w:rPr>
            </w:pP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Lý giải được ý nghĩa và sự phát triển của tổ chức trong khu vưc</w:t>
            </w: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Thời cơ và thách thức của Việt Nam khi gia nhâp ASEAn</w:t>
            </w: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</w:tr>
      <w:tr w:rsidR="00FE099A" w:rsidRPr="00E15EDE" w:rsidTr="001F788D">
        <w:tc>
          <w:tcPr>
            <w:tcW w:w="223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câu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điểm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Tỉ lệ %</w:t>
            </w: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½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3,0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30%</w:t>
            </w: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½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1,0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10%</w:t>
            </w: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4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40%</w:t>
            </w:r>
          </w:p>
        </w:tc>
      </w:tr>
      <w:tr w:rsidR="00FE099A" w:rsidRPr="00E15EDE" w:rsidTr="001F788D">
        <w:tc>
          <w:tcPr>
            <w:tcW w:w="223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Tổng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câu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Số điểm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Tỉ lệ %</w:t>
            </w:r>
          </w:p>
        </w:tc>
        <w:tc>
          <w:tcPr>
            <w:tcW w:w="425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8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4,0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40%</w:t>
            </w:r>
          </w:p>
        </w:tc>
        <w:tc>
          <w:tcPr>
            <w:tcW w:w="992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2,0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20%</w:t>
            </w:r>
          </w:p>
        </w:tc>
        <w:tc>
          <w:tcPr>
            <w:tcW w:w="70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2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½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3,0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30%</w:t>
            </w:r>
          </w:p>
        </w:tc>
        <w:tc>
          <w:tcPr>
            <w:tcW w:w="779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789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</w:p>
        </w:tc>
        <w:tc>
          <w:tcPr>
            <w:tcW w:w="971" w:type="dxa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½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1,0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10%</w:t>
            </w:r>
          </w:p>
        </w:tc>
        <w:tc>
          <w:tcPr>
            <w:tcW w:w="851" w:type="dxa"/>
            <w:gridSpan w:val="2"/>
          </w:tcPr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10</w:t>
            </w:r>
          </w:p>
          <w:p w:rsidR="00FE099A" w:rsidRPr="00E15EDE" w:rsidRDefault="00FE099A" w:rsidP="001F788D">
            <w:pPr>
              <w:rPr>
                <w:rFonts w:asciiTheme="majorHAnsi" w:hAnsiTheme="majorHAnsi" w:cstheme="majorHAnsi"/>
                <w:sz w:val="28"/>
                <w:szCs w:val="28"/>
                <w:lang w:val="it-IT"/>
              </w:rPr>
            </w:pPr>
            <w:r w:rsidRPr="00E15EDE">
              <w:rPr>
                <w:rFonts w:asciiTheme="majorHAnsi" w:hAnsiTheme="majorHAnsi" w:cstheme="majorHAnsi"/>
                <w:sz w:val="28"/>
                <w:szCs w:val="28"/>
                <w:lang w:val="it-IT"/>
              </w:rPr>
              <w:t>100%</w:t>
            </w:r>
          </w:p>
        </w:tc>
      </w:tr>
    </w:tbl>
    <w:p w:rsidR="00797FC3" w:rsidRPr="00E15EDE" w:rsidRDefault="00797FC3" w:rsidP="00FE099A">
      <w:pPr>
        <w:rPr>
          <w:b/>
          <w:sz w:val="28"/>
          <w:szCs w:val="28"/>
          <w:lang w:val="it-IT"/>
        </w:rPr>
      </w:pPr>
    </w:p>
    <w:p w:rsidR="00FE099A" w:rsidRPr="00797FC3" w:rsidRDefault="00797FC3" w:rsidP="00FE099A">
      <w:pPr>
        <w:spacing w:line="312" w:lineRule="auto"/>
        <w:jc w:val="both"/>
        <w:rPr>
          <w:b/>
          <w:lang w:val="it-IT"/>
        </w:rPr>
      </w:pPr>
      <w:r w:rsidRPr="00797FC3">
        <w:rPr>
          <w:b/>
          <w:lang w:val="it-IT"/>
        </w:rPr>
        <w:t>II. ĐỀ KIỂM TRA</w:t>
      </w:r>
    </w:p>
    <w:p w:rsidR="00FE099A" w:rsidRPr="000B16E8" w:rsidRDefault="00FE099A" w:rsidP="00FE099A">
      <w:pPr>
        <w:spacing w:line="360" w:lineRule="auto"/>
        <w:jc w:val="both"/>
        <w:rPr>
          <w:b/>
          <w:sz w:val="28"/>
          <w:szCs w:val="28"/>
          <w:u w:val="single"/>
          <w:lang w:val="it-IT"/>
        </w:rPr>
      </w:pPr>
      <w:r w:rsidRPr="000B16E8">
        <w:rPr>
          <w:b/>
          <w:sz w:val="28"/>
          <w:szCs w:val="28"/>
          <w:u w:val="single"/>
          <w:lang w:val="it-IT"/>
        </w:rPr>
        <w:t>I. Trắc nghiệm( 4,0điểm)</w:t>
      </w:r>
      <w:r w:rsidRPr="000B16E8">
        <w:rPr>
          <w:b/>
          <w:sz w:val="28"/>
          <w:szCs w:val="28"/>
          <w:lang w:val="it-IT"/>
        </w:rPr>
        <w:t xml:space="preserve">:  </w:t>
      </w:r>
      <w:r w:rsidRPr="000B16E8">
        <w:rPr>
          <w:b/>
          <w:i/>
          <w:sz w:val="28"/>
          <w:szCs w:val="28"/>
          <w:lang w:val="it-IT"/>
        </w:rPr>
        <w:t>Đọc  kĩ  câu hỏi  và khoanh tròn vào đáp án đúng nhất:</w:t>
      </w:r>
    </w:p>
    <w:p w:rsidR="00FE099A" w:rsidRPr="000B16E8" w:rsidRDefault="00FE099A" w:rsidP="00FE099A">
      <w:pPr>
        <w:spacing w:line="312" w:lineRule="auto"/>
        <w:jc w:val="both"/>
        <w:rPr>
          <w:sz w:val="28"/>
          <w:szCs w:val="28"/>
          <w:lang w:val="it-IT"/>
        </w:rPr>
      </w:pPr>
      <w:r w:rsidRPr="000B16E8">
        <w:rPr>
          <w:b/>
          <w:i/>
          <w:sz w:val="28"/>
          <w:szCs w:val="28"/>
          <w:u w:val="single"/>
          <w:lang w:val="it-IT"/>
        </w:rPr>
        <w:t>Câu 1</w:t>
      </w:r>
      <w:r w:rsidRPr="000B16E8">
        <w:rPr>
          <w:sz w:val="28"/>
          <w:szCs w:val="28"/>
          <w:lang w:val="it-IT"/>
        </w:rPr>
        <w:t>: Năm 1960 đã đi vào lịch sử với tên gọi “ Năm Châu Phi” vì sao?</w:t>
      </w:r>
    </w:p>
    <w:p w:rsidR="00FE099A" w:rsidRPr="000B16E8" w:rsidRDefault="00FE099A" w:rsidP="00FE099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it-IT"/>
        </w:rPr>
      </w:pPr>
      <w:r w:rsidRPr="000B16E8">
        <w:rPr>
          <w:sz w:val="28"/>
          <w:szCs w:val="28"/>
          <w:lang w:val="it-IT"/>
        </w:rPr>
        <w:t>Châu Phi là châu lục có phong trào giải phóng dân tộc phát triển sớm nhất, mạnh mẽ nhất.</w:t>
      </w:r>
    </w:p>
    <w:p w:rsidR="00FE099A" w:rsidRPr="000B16E8" w:rsidRDefault="00FE099A" w:rsidP="00FE099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it-IT"/>
        </w:rPr>
      </w:pPr>
      <w:r w:rsidRPr="000B16E8">
        <w:rPr>
          <w:sz w:val="28"/>
          <w:szCs w:val="28"/>
          <w:lang w:val="it-IT"/>
        </w:rPr>
        <w:t>Tất cả các nước Châu Phi đều giành độc lập.</w:t>
      </w:r>
    </w:p>
    <w:p w:rsidR="00FE099A" w:rsidRPr="000B16E8" w:rsidRDefault="00FE099A" w:rsidP="00FE099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it-IT"/>
        </w:rPr>
      </w:pPr>
      <w:r w:rsidRPr="000B16E8">
        <w:rPr>
          <w:sz w:val="28"/>
          <w:szCs w:val="28"/>
          <w:lang w:val="it-IT"/>
        </w:rPr>
        <w:t>Có 17 nước Châu Phi tuyên bố độc lập.</w:t>
      </w:r>
    </w:p>
    <w:p w:rsidR="00FE099A" w:rsidRPr="000B16E8" w:rsidRDefault="00FE099A" w:rsidP="00FE099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it-IT"/>
        </w:rPr>
      </w:pPr>
      <w:r w:rsidRPr="000B16E8">
        <w:rPr>
          <w:sz w:val="28"/>
          <w:szCs w:val="28"/>
          <w:lang w:val="it-IT"/>
        </w:rPr>
        <w:t>Chủ nghĩa thực dân bị sụp đổ hoàn toàn ở Châu Phi.</w:t>
      </w:r>
    </w:p>
    <w:p w:rsidR="00FE099A" w:rsidRPr="000B16E8" w:rsidRDefault="00FE099A" w:rsidP="00FE099A">
      <w:pPr>
        <w:spacing w:line="312" w:lineRule="auto"/>
        <w:jc w:val="both"/>
        <w:rPr>
          <w:sz w:val="28"/>
          <w:szCs w:val="28"/>
          <w:lang w:val="it-IT"/>
        </w:rPr>
      </w:pPr>
      <w:r w:rsidRPr="000B16E8">
        <w:rPr>
          <w:b/>
          <w:i/>
          <w:sz w:val="28"/>
          <w:szCs w:val="28"/>
          <w:u w:val="single"/>
          <w:lang w:val="it-IT"/>
        </w:rPr>
        <w:t>Câu 2</w:t>
      </w:r>
      <w:r w:rsidRPr="000B16E8">
        <w:rPr>
          <w:sz w:val="28"/>
          <w:szCs w:val="28"/>
          <w:lang w:val="it-IT"/>
        </w:rPr>
        <w:t>: Môc thời gian nào đánh dấu sự tan ra của Liên bang Xô Viết?</w:t>
      </w:r>
    </w:p>
    <w:p w:rsidR="00FE099A" w:rsidRPr="000B16E8" w:rsidRDefault="00FE099A" w:rsidP="00FE099A">
      <w:pPr>
        <w:numPr>
          <w:ilvl w:val="0"/>
          <w:numId w:val="3"/>
        </w:numPr>
        <w:spacing w:line="312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19/8/1991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>B. 25/12/1991</w:t>
      </w:r>
    </w:p>
    <w:p w:rsidR="00FE099A" w:rsidRPr="000B16E8" w:rsidRDefault="00FE099A" w:rsidP="00FE099A">
      <w:pPr>
        <w:numPr>
          <w:ilvl w:val="0"/>
          <w:numId w:val="5"/>
        </w:numPr>
        <w:spacing w:line="312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lastRenderedPageBreak/>
        <w:t>21/12/1991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>D.26/12/1991</w:t>
      </w:r>
    </w:p>
    <w:p w:rsidR="00FE099A" w:rsidRPr="000B16E8" w:rsidRDefault="00FE099A" w:rsidP="00FE099A">
      <w:pPr>
        <w:spacing w:line="312" w:lineRule="auto"/>
        <w:jc w:val="both"/>
        <w:rPr>
          <w:sz w:val="28"/>
          <w:szCs w:val="28"/>
        </w:rPr>
      </w:pPr>
      <w:r w:rsidRPr="000B16E8">
        <w:rPr>
          <w:b/>
          <w:i/>
          <w:sz w:val="28"/>
          <w:szCs w:val="28"/>
          <w:u w:val="single"/>
        </w:rPr>
        <w:t>Câu 3</w:t>
      </w:r>
      <w:r w:rsidRPr="000B16E8">
        <w:rPr>
          <w:sz w:val="28"/>
          <w:szCs w:val="28"/>
        </w:rPr>
        <w:t>: Nơi nào khởi đầu của phong trào giải phóng dân tộc sau năm 1945?</w:t>
      </w:r>
    </w:p>
    <w:p w:rsidR="00FE099A" w:rsidRPr="000B16E8" w:rsidRDefault="00FE099A" w:rsidP="00FE099A">
      <w:pPr>
        <w:numPr>
          <w:ilvl w:val="0"/>
          <w:numId w:val="4"/>
        </w:numPr>
        <w:spacing w:line="312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 xml:space="preserve">Bắc Phi 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>B. Nam Á</w:t>
      </w:r>
    </w:p>
    <w:p w:rsidR="00FE099A" w:rsidRPr="000B16E8" w:rsidRDefault="00FE099A" w:rsidP="00FE099A">
      <w:pPr>
        <w:spacing w:line="312" w:lineRule="auto"/>
        <w:ind w:left="360"/>
        <w:jc w:val="both"/>
        <w:rPr>
          <w:sz w:val="28"/>
          <w:szCs w:val="28"/>
        </w:rPr>
      </w:pPr>
      <w:r w:rsidRPr="000B16E8">
        <w:rPr>
          <w:sz w:val="28"/>
          <w:szCs w:val="28"/>
        </w:rPr>
        <w:t xml:space="preserve">C. Mĩ La Tinh 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 xml:space="preserve">D. Đông </w:t>
      </w:r>
      <w:smartTag w:uri="urn:schemas-microsoft-com:office:smarttags" w:element="country-region">
        <w:smartTag w:uri="urn:schemas-microsoft-com:office:smarttags" w:element="place">
          <w:r w:rsidRPr="000B16E8">
            <w:rPr>
              <w:sz w:val="28"/>
              <w:szCs w:val="28"/>
            </w:rPr>
            <w:t>Nam</w:t>
          </w:r>
        </w:smartTag>
      </w:smartTag>
      <w:r w:rsidRPr="000B16E8">
        <w:rPr>
          <w:sz w:val="28"/>
          <w:szCs w:val="28"/>
        </w:rPr>
        <w:t xml:space="preserve"> Á</w:t>
      </w:r>
    </w:p>
    <w:p w:rsidR="00FE099A" w:rsidRPr="000B16E8" w:rsidRDefault="00FE099A" w:rsidP="00FE099A">
      <w:pPr>
        <w:spacing w:line="288" w:lineRule="auto"/>
        <w:jc w:val="both"/>
        <w:rPr>
          <w:sz w:val="28"/>
          <w:szCs w:val="28"/>
        </w:rPr>
      </w:pPr>
      <w:r w:rsidRPr="000B16E8">
        <w:rPr>
          <w:b/>
          <w:i/>
          <w:sz w:val="28"/>
          <w:szCs w:val="28"/>
          <w:u w:val="single"/>
        </w:rPr>
        <w:t>Câu 4</w:t>
      </w:r>
      <w:r w:rsidRPr="000B16E8">
        <w:rPr>
          <w:sz w:val="28"/>
          <w:szCs w:val="28"/>
        </w:rPr>
        <w:t>: Nước Cộng hoà nhân dân Trung Hoa được thành lập vào thời gian nào?</w:t>
      </w:r>
    </w:p>
    <w:p w:rsidR="00FE099A" w:rsidRPr="000B16E8" w:rsidRDefault="00FE099A" w:rsidP="00FE099A">
      <w:pPr>
        <w:numPr>
          <w:ilvl w:val="0"/>
          <w:numId w:val="6"/>
        </w:numPr>
        <w:spacing w:line="288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1/10/1949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>C.10/10/1949</w:t>
      </w:r>
    </w:p>
    <w:p w:rsidR="00FE099A" w:rsidRPr="000B16E8" w:rsidRDefault="00FE099A" w:rsidP="00FE099A">
      <w:pPr>
        <w:numPr>
          <w:ilvl w:val="0"/>
          <w:numId w:val="6"/>
        </w:numPr>
        <w:spacing w:line="288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1/10/1940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>D. 25/12/1949</w:t>
      </w:r>
    </w:p>
    <w:p w:rsidR="00FE099A" w:rsidRPr="000B16E8" w:rsidRDefault="00FE099A" w:rsidP="00FE099A">
      <w:pPr>
        <w:spacing w:line="312" w:lineRule="auto"/>
        <w:jc w:val="both"/>
        <w:rPr>
          <w:sz w:val="28"/>
          <w:szCs w:val="28"/>
        </w:rPr>
      </w:pPr>
      <w:r w:rsidRPr="000B16E8">
        <w:rPr>
          <w:b/>
          <w:i/>
          <w:sz w:val="28"/>
          <w:szCs w:val="28"/>
          <w:u w:val="single"/>
        </w:rPr>
        <w:t>Câu 5</w:t>
      </w:r>
      <w:r w:rsidRPr="000B16E8">
        <w:rPr>
          <w:sz w:val="28"/>
          <w:szCs w:val="28"/>
        </w:rPr>
        <w:t>: Nen-xơn Man-đê-la trở thành Tổng thống đầu tiên của người da đen có ý nghĩa gì?</w:t>
      </w:r>
    </w:p>
    <w:p w:rsidR="00FE099A" w:rsidRPr="000B16E8" w:rsidRDefault="00FE099A" w:rsidP="00FE099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Hệ thống thuộc địa của chủ nghĩa thực dân đã bị sựp đổ hoàn toàn.</w:t>
      </w:r>
    </w:p>
    <w:p w:rsidR="00FE099A" w:rsidRPr="000B16E8" w:rsidRDefault="00FE099A" w:rsidP="00FE099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Khẳng định vị thế chính trị, xã hội của người da đen.</w:t>
      </w:r>
    </w:p>
    <w:p w:rsidR="00FE099A" w:rsidRPr="000B16E8" w:rsidRDefault="00FE099A" w:rsidP="00FE099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Xoá bỏ chế độ phân biệt chủng tộc A-pác-thai sau hơn 3 thế kỉ tồn tại.</w:t>
      </w:r>
    </w:p>
    <w:p w:rsidR="00FE099A" w:rsidRPr="000B16E8" w:rsidRDefault="00FE099A" w:rsidP="00FE099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Hệ thống xã hội chủ nghĩa được nối liền từ Châu Âu sang Châu Phi.</w:t>
      </w:r>
    </w:p>
    <w:p w:rsidR="00FE099A" w:rsidRPr="000B16E8" w:rsidRDefault="00FE099A" w:rsidP="00FE099A">
      <w:pPr>
        <w:spacing w:line="312" w:lineRule="auto"/>
        <w:jc w:val="both"/>
        <w:rPr>
          <w:sz w:val="28"/>
          <w:szCs w:val="28"/>
        </w:rPr>
      </w:pPr>
      <w:r w:rsidRPr="000B16E8">
        <w:rPr>
          <w:b/>
          <w:i/>
          <w:sz w:val="28"/>
          <w:szCs w:val="28"/>
          <w:u w:val="single"/>
        </w:rPr>
        <w:t>Câu 6</w:t>
      </w:r>
      <w:r w:rsidRPr="000B16E8">
        <w:rPr>
          <w:sz w:val="28"/>
          <w:szCs w:val="28"/>
        </w:rPr>
        <w:t xml:space="preserve">: Thời gian Việt </w:t>
      </w:r>
      <w:smartTag w:uri="urn:schemas-microsoft-com:office:smarttags" w:element="place">
        <w:smartTag w:uri="urn:schemas-microsoft-com:office:smarttags" w:element="country-region">
          <w:r w:rsidRPr="000B16E8">
            <w:rPr>
              <w:sz w:val="28"/>
              <w:szCs w:val="28"/>
            </w:rPr>
            <w:t>Nam</w:t>
          </w:r>
        </w:smartTag>
      </w:smartTag>
      <w:r w:rsidRPr="000B16E8">
        <w:rPr>
          <w:sz w:val="28"/>
          <w:szCs w:val="28"/>
        </w:rPr>
        <w:t xml:space="preserve"> gia nhập tổ chức Asean.</w:t>
      </w:r>
    </w:p>
    <w:p w:rsidR="00FE099A" w:rsidRPr="000B16E8" w:rsidRDefault="00FE099A" w:rsidP="00FE099A">
      <w:pPr>
        <w:numPr>
          <w:ilvl w:val="0"/>
          <w:numId w:val="8"/>
        </w:numPr>
        <w:spacing w:line="312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 xml:space="preserve">Tháng 1/ 1984 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>B.Tháng  7/1995</w:t>
      </w:r>
    </w:p>
    <w:p w:rsidR="00FE099A" w:rsidRPr="000B16E8" w:rsidRDefault="00FE099A" w:rsidP="00FE099A">
      <w:pPr>
        <w:numPr>
          <w:ilvl w:val="0"/>
          <w:numId w:val="6"/>
        </w:numPr>
        <w:spacing w:line="312" w:lineRule="auto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Tháng 9/1997</w:t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</w:r>
      <w:r w:rsidRPr="000B16E8">
        <w:rPr>
          <w:sz w:val="28"/>
          <w:szCs w:val="28"/>
        </w:rPr>
        <w:tab/>
        <w:t>D. Tháng 4/1999</w:t>
      </w:r>
    </w:p>
    <w:p w:rsidR="00FE099A" w:rsidRPr="000B16E8" w:rsidRDefault="00FE099A" w:rsidP="00FE099A">
      <w:pPr>
        <w:spacing w:line="312" w:lineRule="auto"/>
        <w:jc w:val="both"/>
        <w:rPr>
          <w:sz w:val="28"/>
          <w:szCs w:val="28"/>
        </w:rPr>
      </w:pPr>
      <w:r w:rsidRPr="000B16E8">
        <w:rPr>
          <w:b/>
          <w:i/>
          <w:sz w:val="28"/>
          <w:szCs w:val="28"/>
          <w:u w:val="single"/>
        </w:rPr>
        <w:t xml:space="preserve">Câu 7 </w:t>
      </w:r>
      <w:r w:rsidRPr="000B16E8">
        <w:rPr>
          <w:b/>
          <w:i/>
          <w:sz w:val="28"/>
          <w:szCs w:val="28"/>
        </w:rPr>
        <w:t>:</w:t>
      </w:r>
      <w:r w:rsidRPr="000B16E8">
        <w:rPr>
          <w:sz w:val="28"/>
          <w:szCs w:val="28"/>
        </w:rPr>
        <w:t xml:space="preserve"> Sau chiến tranh Thế Giới thứ hai, Châu lục nào được ví như “ Lục địa bùng cháy”:</w:t>
      </w:r>
    </w:p>
    <w:p w:rsidR="00FE099A" w:rsidRPr="000B16E8" w:rsidRDefault="00FE099A" w:rsidP="00FE099A">
      <w:pPr>
        <w:numPr>
          <w:ilvl w:val="0"/>
          <w:numId w:val="9"/>
        </w:numPr>
        <w:spacing w:line="312" w:lineRule="auto"/>
        <w:contextualSpacing/>
        <w:jc w:val="both"/>
        <w:rPr>
          <w:sz w:val="28"/>
          <w:szCs w:val="28"/>
        </w:rPr>
      </w:pPr>
      <w:r w:rsidRPr="000B16E8">
        <w:rPr>
          <w:sz w:val="28"/>
          <w:szCs w:val="28"/>
        </w:rPr>
        <w:t xml:space="preserve">Mĩ La- tinh                             </w:t>
      </w:r>
      <w:r>
        <w:rPr>
          <w:sz w:val="28"/>
          <w:szCs w:val="28"/>
        </w:rPr>
        <w:t xml:space="preserve">                              </w:t>
      </w:r>
      <w:r w:rsidRPr="000B16E8">
        <w:rPr>
          <w:sz w:val="28"/>
          <w:szCs w:val="28"/>
        </w:rPr>
        <w:t>B. Châu Phi</w:t>
      </w:r>
    </w:p>
    <w:p w:rsidR="00FE099A" w:rsidRPr="000B16E8" w:rsidRDefault="00FE099A" w:rsidP="00FE099A">
      <w:pPr>
        <w:spacing w:line="312" w:lineRule="auto"/>
        <w:ind w:left="360"/>
        <w:jc w:val="both"/>
        <w:rPr>
          <w:sz w:val="28"/>
          <w:szCs w:val="28"/>
        </w:rPr>
      </w:pPr>
      <w:r w:rsidRPr="000B16E8">
        <w:rPr>
          <w:sz w:val="28"/>
          <w:szCs w:val="28"/>
        </w:rPr>
        <w:t>C.Châu Âu                                                                D. Châu Á</w:t>
      </w:r>
    </w:p>
    <w:p w:rsidR="00FE099A" w:rsidRPr="000B16E8" w:rsidRDefault="00FE099A" w:rsidP="00FE099A">
      <w:pPr>
        <w:spacing w:line="312" w:lineRule="auto"/>
        <w:jc w:val="both"/>
        <w:rPr>
          <w:sz w:val="28"/>
          <w:szCs w:val="28"/>
        </w:rPr>
      </w:pPr>
      <w:r w:rsidRPr="000B16E8">
        <w:rPr>
          <w:b/>
          <w:i/>
          <w:sz w:val="28"/>
          <w:szCs w:val="28"/>
          <w:u w:val="single"/>
        </w:rPr>
        <w:t>Câu 8</w:t>
      </w:r>
      <w:r w:rsidRPr="000B16E8">
        <w:rPr>
          <w:sz w:val="28"/>
          <w:szCs w:val="28"/>
        </w:rPr>
        <w:t xml:space="preserve"> :  Đất nước nào được mệnh danh là “ Hòn đảo anh hùng”:</w:t>
      </w:r>
    </w:p>
    <w:p w:rsidR="00FE099A" w:rsidRPr="000B16E8" w:rsidRDefault="00FE099A" w:rsidP="00FE099A">
      <w:pPr>
        <w:numPr>
          <w:ilvl w:val="0"/>
          <w:numId w:val="10"/>
        </w:numPr>
        <w:spacing w:line="312" w:lineRule="auto"/>
        <w:contextualSpacing/>
        <w:jc w:val="both"/>
        <w:rPr>
          <w:sz w:val="28"/>
          <w:szCs w:val="28"/>
          <w:lang w:val="pl-PL"/>
        </w:rPr>
      </w:pPr>
      <w:r w:rsidRPr="000B16E8">
        <w:rPr>
          <w:sz w:val="28"/>
          <w:szCs w:val="28"/>
          <w:lang w:val="pl-PL"/>
        </w:rPr>
        <w:t xml:space="preserve">Việt Nam                                                           </w:t>
      </w:r>
      <w:r>
        <w:rPr>
          <w:sz w:val="28"/>
          <w:szCs w:val="28"/>
          <w:lang w:val="pl-PL"/>
        </w:rPr>
        <w:t xml:space="preserve">  </w:t>
      </w:r>
      <w:r w:rsidRPr="000B16E8">
        <w:rPr>
          <w:sz w:val="28"/>
          <w:szCs w:val="28"/>
          <w:lang w:val="pl-PL"/>
        </w:rPr>
        <w:t>B. Trung Quốc</w:t>
      </w:r>
    </w:p>
    <w:p w:rsidR="00FE099A" w:rsidRPr="000B16E8" w:rsidRDefault="00FE099A" w:rsidP="00FE099A">
      <w:pPr>
        <w:spacing w:line="312" w:lineRule="auto"/>
        <w:ind w:left="360"/>
        <w:jc w:val="both"/>
        <w:rPr>
          <w:sz w:val="28"/>
          <w:szCs w:val="28"/>
          <w:lang w:val="pl-PL"/>
        </w:rPr>
      </w:pPr>
      <w:r w:rsidRPr="000B16E8">
        <w:rPr>
          <w:sz w:val="28"/>
          <w:szCs w:val="28"/>
          <w:lang w:val="pl-PL"/>
        </w:rPr>
        <w:t xml:space="preserve">C.CuBa                                                                  </w:t>
      </w:r>
      <w:r>
        <w:rPr>
          <w:sz w:val="28"/>
          <w:szCs w:val="28"/>
          <w:lang w:val="pl-PL"/>
        </w:rPr>
        <w:t xml:space="preserve">     </w:t>
      </w:r>
      <w:r w:rsidRPr="000B16E8">
        <w:rPr>
          <w:sz w:val="28"/>
          <w:szCs w:val="28"/>
          <w:lang w:val="pl-PL"/>
        </w:rPr>
        <w:t xml:space="preserve"> </w:t>
      </w:r>
      <w:r>
        <w:rPr>
          <w:sz w:val="28"/>
          <w:szCs w:val="28"/>
          <w:lang w:val="pl-PL"/>
        </w:rPr>
        <w:t xml:space="preserve"> </w:t>
      </w:r>
      <w:r w:rsidRPr="000B16E8">
        <w:rPr>
          <w:sz w:val="28"/>
          <w:szCs w:val="28"/>
          <w:lang w:val="pl-PL"/>
        </w:rPr>
        <w:t>D. Cộng Hòa Nam Phi</w:t>
      </w:r>
    </w:p>
    <w:p w:rsidR="00FE099A" w:rsidRPr="000B16E8" w:rsidRDefault="00FE099A" w:rsidP="00FE099A">
      <w:pPr>
        <w:spacing w:line="336" w:lineRule="auto"/>
        <w:jc w:val="both"/>
        <w:rPr>
          <w:sz w:val="28"/>
          <w:szCs w:val="28"/>
          <w:lang w:val="pl-PL"/>
        </w:rPr>
      </w:pPr>
      <w:r w:rsidRPr="000B16E8">
        <w:rPr>
          <w:b/>
          <w:sz w:val="28"/>
          <w:szCs w:val="28"/>
          <w:u w:val="single"/>
          <w:lang w:val="pl-PL"/>
        </w:rPr>
        <w:t>II. Tự luận( 6điểm</w:t>
      </w:r>
      <w:r w:rsidRPr="000B16E8">
        <w:rPr>
          <w:sz w:val="28"/>
          <w:szCs w:val="28"/>
          <w:lang w:val="pl-PL"/>
        </w:rPr>
        <w:t>)</w:t>
      </w:r>
    </w:p>
    <w:p w:rsidR="00FE099A" w:rsidRPr="000B16E8" w:rsidRDefault="00FE099A" w:rsidP="00FE099A">
      <w:pPr>
        <w:spacing w:line="360" w:lineRule="auto"/>
        <w:jc w:val="both"/>
        <w:rPr>
          <w:sz w:val="28"/>
          <w:szCs w:val="28"/>
          <w:lang w:val="pl-PL"/>
        </w:rPr>
      </w:pPr>
      <w:r w:rsidRPr="000B16E8">
        <w:rPr>
          <w:b/>
          <w:i/>
          <w:sz w:val="28"/>
          <w:szCs w:val="28"/>
          <w:u w:val="single"/>
          <w:lang w:val="pl-PL"/>
        </w:rPr>
        <w:t>Câu 1( 2 điểm):</w:t>
      </w:r>
      <w:r w:rsidRPr="000B16E8">
        <w:rPr>
          <w:sz w:val="28"/>
          <w:szCs w:val="28"/>
          <w:lang w:val="pl-PL"/>
        </w:rPr>
        <w:t xml:space="preserve"> Trình bày ý nghĩa lịch sử của sự ra đời nước Cộng Hòa Nhân Dân Trung Hoa?</w:t>
      </w:r>
    </w:p>
    <w:p w:rsidR="00FE099A" w:rsidRPr="000B16E8" w:rsidRDefault="00FE099A" w:rsidP="00FE099A">
      <w:pPr>
        <w:spacing w:line="360" w:lineRule="auto"/>
        <w:jc w:val="both"/>
        <w:rPr>
          <w:sz w:val="28"/>
          <w:szCs w:val="28"/>
          <w:lang w:val="pl-PL"/>
        </w:rPr>
      </w:pPr>
      <w:r w:rsidRPr="000B16E8">
        <w:rPr>
          <w:b/>
          <w:i/>
          <w:sz w:val="28"/>
          <w:szCs w:val="28"/>
          <w:u w:val="single"/>
          <w:lang w:val="pl-PL"/>
        </w:rPr>
        <w:t>Câu 2( 4điểm</w:t>
      </w:r>
      <w:r w:rsidRPr="000B16E8">
        <w:rPr>
          <w:sz w:val="28"/>
          <w:szCs w:val="28"/>
          <w:lang w:val="pl-PL"/>
        </w:rPr>
        <w:t>) Tại sao nói : Từ đầu những năm  90 của thế kỉ XX “ một chương mới đã mở ra trong lịch sử khu vực Đông Nam Á”? Thời cơ và thách thức của Việt Nam khi gia nhập ASEAN là gì?</w:t>
      </w:r>
    </w:p>
    <w:p w:rsidR="00FE099A" w:rsidRPr="00EB1F62" w:rsidRDefault="00EB1F62" w:rsidP="00FE099A">
      <w:pPr>
        <w:spacing w:line="360" w:lineRule="auto"/>
        <w:rPr>
          <w:b/>
          <w:lang w:val="pl-PL"/>
        </w:rPr>
      </w:pPr>
      <w:r w:rsidRPr="00EB1F62">
        <w:rPr>
          <w:b/>
          <w:lang w:val="pl-PL"/>
        </w:rPr>
        <w:t>III. ĐÁP ÁN VÀ BIỂU ĐIỂM</w:t>
      </w:r>
    </w:p>
    <w:p w:rsidR="00FE099A" w:rsidRPr="000B16E8" w:rsidRDefault="00FE099A" w:rsidP="00FE099A">
      <w:pPr>
        <w:spacing w:line="360" w:lineRule="auto"/>
        <w:jc w:val="both"/>
        <w:rPr>
          <w:sz w:val="28"/>
          <w:szCs w:val="28"/>
          <w:lang w:val="pl-PL"/>
        </w:rPr>
      </w:pPr>
      <w:r w:rsidRPr="000B16E8">
        <w:rPr>
          <w:b/>
          <w:sz w:val="28"/>
          <w:szCs w:val="28"/>
          <w:u w:val="single"/>
          <w:lang w:val="pl-PL"/>
        </w:rPr>
        <w:t>I. Trắc nghiệm( 4,0 điểm</w:t>
      </w:r>
      <w:r w:rsidRPr="000B16E8">
        <w:rPr>
          <w:sz w:val="28"/>
          <w:szCs w:val="28"/>
          <w:lang w:val="pl-PL"/>
        </w:rPr>
        <w:t>): Mỗi đáp án đúng được 0,5điểm</w:t>
      </w:r>
    </w:p>
    <w:tbl>
      <w:tblPr>
        <w:tblStyle w:val="TableGrid2"/>
        <w:tblW w:w="0" w:type="auto"/>
        <w:tblLook w:val="01E0" w:firstRow="1" w:lastRow="1" w:firstColumn="1" w:lastColumn="1" w:noHBand="0" w:noVBand="0"/>
      </w:tblPr>
      <w:tblGrid>
        <w:gridCol w:w="1035"/>
        <w:gridCol w:w="1186"/>
        <w:gridCol w:w="1187"/>
        <w:gridCol w:w="1187"/>
        <w:gridCol w:w="938"/>
        <w:gridCol w:w="859"/>
        <w:gridCol w:w="938"/>
        <w:gridCol w:w="866"/>
        <w:gridCol w:w="866"/>
      </w:tblGrid>
      <w:tr w:rsidR="00FE099A" w:rsidRPr="000B16E8" w:rsidTr="001F788D">
        <w:tc>
          <w:tcPr>
            <w:tcW w:w="1060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</w:t>
            </w:r>
          </w:p>
        </w:tc>
        <w:tc>
          <w:tcPr>
            <w:tcW w:w="1225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1</w:t>
            </w:r>
          </w:p>
        </w:tc>
        <w:tc>
          <w:tcPr>
            <w:tcW w:w="1226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2</w:t>
            </w:r>
          </w:p>
        </w:tc>
        <w:tc>
          <w:tcPr>
            <w:tcW w:w="1226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3</w:t>
            </w:r>
          </w:p>
        </w:tc>
        <w:tc>
          <w:tcPr>
            <w:tcW w:w="958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4</w:t>
            </w:r>
          </w:p>
        </w:tc>
        <w:tc>
          <w:tcPr>
            <w:tcW w:w="873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5</w:t>
            </w:r>
          </w:p>
        </w:tc>
        <w:tc>
          <w:tcPr>
            <w:tcW w:w="958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6</w:t>
            </w:r>
          </w:p>
        </w:tc>
        <w:tc>
          <w:tcPr>
            <w:tcW w:w="881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7</w:t>
            </w:r>
          </w:p>
        </w:tc>
        <w:tc>
          <w:tcPr>
            <w:tcW w:w="881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Câu 8</w:t>
            </w:r>
          </w:p>
        </w:tc>
      </w:tr>
      <w:tr w:rsidR="00FE099A" w:rsidRPr="000B16E8" w:rsidTr="001F788D">
        <w:tc>
          <w:tcPr>
            <w:tcW w:w="1060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Đáp án</w:t>
            </w:r>
          </w:p>
        </w:tc>
        <w:tc>
          <w:tcPr>
            <w:tcW w:w="1225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</w:t>
            </w:r>
          </w:p>
        </w:tc>
        <w:tc>
          <w:tcPr>
            <w:tcW w:w="1226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B</w:t>
            </w:r>
          </w:p>
        </w:tc>
        <w:tc>
          <w:tcPr>
            <w:tcW w:w="1226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D</w:t>
            </w:r>
          </w:p>
        </w:tc>
        <w:tc>
          <w:tcPr>
            <w:tcW w:w="958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A</w:t>
            </w:r>
          </w:p>
        </w:tc>
        <w:tc>
          <w:tcPr>
            <w:tcW w:w="873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</w:t>
            </w:r>
          </w:p>
        </w:tc>
        <w:tc>
          <w:tcPr>
            <w:tcW w:w="958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B</w:t>
            </w:r>
          </w:p>
        </w:tc>
        <w:tc>
          <w:tcPr>
            <w:tcW w:w="881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A</w:t>
            </w:r>
          </w:p>
        </w:tc>
        <w:tc>
          <w:tcPr>
            <w:tcW w:w="881" w:type="dxa"/>
          </w:tcPr>
          <w:p w:rsidR="00FE099A" w:rsidRPr="000B16E8" w:rsidRDefault="00FE099A" w:rsidP="001F78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0B16E8">
              <w:rPr>
                <w:rFonts w:asciiTheme="majorHAnsi" w:hAnsiTheme="majorHAnsi" w:cstheme="majorHAnsi"/>
                <w:sz w:val="28"/>
                <w:szCs w:val="28"/>
              </w:rPr>
              <w:t>C</w:t>
            </w:r>
          </w:p>
        </w:tc>
      </w:tr>
    </w:tbl>
    <w:p w:rsidR="00FE099A" w:rsidRPr="000B16E8" w:rsidRDefault="00FE099A" w:rsidP="00FE099A">
      <w:pPr>
        <w:spacing w:line="312" w:lineRule="auto"/>
        <w:jc w:val="both"/>
        <w:rPr>
          <w:b/>
          <w:sz w:val="28"/>
          <w:szCs w:val="28"/>
          <w:u w:val="single"/>
        </w:rPr>
      </w:pPr>
      <w:r w:rsidRPr="000B16E8">
        <w:rPr>
          <w:b/>
          <w:sz w:val="28"/>
          <w:szCs w:val="28"/>
          <w:u w:val="single"/>
        </w:rPr>
        <w:t>II. Tự luận( 7điểm)</w:t>
      </w:r>
    </w:p>
    <w:p w:rsidR="00FE099A" w:rsidRPr="000B16E8" w:rsidRDefault="00FE099A" w:rsidP="00FE099A">
      <w:pPr>
        <w:jc w:val="both"/>
        <w:rPr>
          <w:b/>
          <w:sz w:val="28"/>
          <w:szCs w:val="28"/>
          <w:u w:val="single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6549"/>
        <w:gridCol w:w="1458"/>
      </w:tblGrid>
      <w:tr w:rsidR="00FE099A" w:rsidRPr="000B16E8" w:rsidTr="001F788D">
        <w:tc>
          <w:tcPr>
            <w:tcW w:w="991" w:type="dxa"/>
          </w:tcPr>
          <w:p w:rsidR="00FE099A" w:rsidRPr="000B16E8" w:rsidRDefault="00FE099A" w:rsidP="001F788D">
            <w:pPr>
              <w:jc w:val="center"/>
              <w:rPr>
                <w:b/>
                <w:sz w:val="28"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6741" w:type="dxa"/>
          </w:tcPr>
          <w:p w:rsidR="00FE099A" w:rsidRPr="000B16E8" w:rsidRDefault="00FE099A" w:rsidP="001F788D">
            <w:pPr>
              <w:jc w:val="center"/>
              <w:rPr>
                <w:b/>
                <w:sz w:val="28"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481" w:type="dxa"/>
          </w:tcPr>
          <w:p w:rsidR="00FE099A" w:rsidRPr="000B16E8" w:rsidRDefault="00FE099A" w:rsidP="001F788D">
            <w:pPr>
              <w:jc w:val="center"/>
              <w:rPr>
                <w:b/>
                <w:sz w:val="28"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Điểm</w:t>
            </w:r>
          </w:p>
        </w:tc>
      </w:tr>
      <w:tr w:rsidR="00FE099A" w:rsidRPr="000B16E8" w:rsidTr="001F788D">
        <w:tc>
          <w:tcPr>
            <w:tcW w:w="991" w:type="dxa"/>
          </w:tcPr>
          <w:p w:rsidR="00FE099A" w:rsidRPr="000B16E8" w:rsidRDefault="00FE099A" w:rsidP="001F788D">
            <w:pPr>
              <w:rPr>
                <w:b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Câu 1</w:t>
            </w:r>
          </w:p>
        </w:tc>
        <w:tc>
          <w:tcPr>
            <w:tcW w:w="6741" w:type="dxa"/>
          </w:tcPr>
          <w:p w:rsidR="00FE099A" w:rsidRPr="000B16E8" w:rsidRDefault="00FE099A" w:rsidP="001F788D">
            <w:pPr>
              <w:spacing w:line="288" w:lineRule="auto"/>
              <w:jc w:val="both"/>
              <w:rPr>
                <w:szCs w:val="28"/>
              </w:rPr>
            </w:pPr>
          </w:p>
          <w:p w:rsidR="00FE099A" w:rsidRPr="000B16E8" w:rsidRDefault="00FE099A" w:rsidP="001F788D">
            <w:pPr>
              <w:spacing w:line="360" w:lineRule="auto"/>
              <w:jc w:val="both"/>
              <w:rPr>
                <w:b/>
                <w:i/>
                <w:szCs w:val="28"/>
              </w:rPr>
            </w:pPr>
            <w:r w:rsidRPr="000B16E8">
              <w:rPr>
                <w:b/>
                <w:i/>
                <w:sz w:val="28"/>
                <w:szCs w:val="28"/>
              </w:rPr>
              <w:t>*Ý nghĩa lịch sử của sự ra đời nước cộng hoà nhân dân Trung Hoa:</w:t>
            </w:r>
          </w:p>
          <w:p w:rsidR="00FE099A" w:rsidRPr="000B16E8" w:rsidRDefault="00FE099A" w:rsidP="001F788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 xml:space="preserve">- Kết thúc ách đô hộ 100 năm của đế quốc, hàng nghìn năm của chế độ phong kiến </w:t>
            </w:r>
          </w:p>
          <w:p w:rsidR="00FE099A" w:rsidRPr="000B16E8" w:rsidRDefault="00FE099A" w:rsidP="001F788D">
            <w:pPr>
              <w:spacing w:line="360" w:lineRule="auto"/>
              <w:jc w:val="both"/>
              <w:rPr>
                <w:szCs w:val="28"/>
              </w:rPr>
            </w:pPr>
            <w:r w:rsidRPr="000B16E8">
              <w:rPr>
                <w:sz w:val="28"/>
                <w:szCs w:val="28"/>
              </w:rPr>
              <w:t>- Đưa đất nước Trung Hoa bước vào kỷ nguyên độc lập, tự do, hệ thống XHCN nối liền từ Châu Âu sang Châu Á.</w:t>
            </w:r>
          </w:p>
          <w:p w:rsidR="00FE099A" w:rsidRPr="000B16E8" w:rsidRDefault="00FE099A" w:rsidP="001F788D">
            <w:pPr>
              <w:rPr>
                <w:szCs w:val="28"/>
              </w:rPr>
            </w:pPr>
          </w:p>
        </w:tc>
        <w:tc>
          <w:tcPr>
            <w:tcW w:w="1481" w:type="dxa"/>
          </w:tcPr>
          <w:p w:rsidR="00FE099A" w:rsidRPr="000B16E8" w:rsidRDefault="00FE099A" w:rsidP="001F788D">
            <w:pPr>
              <w:rPr>
                <w:sz w:val="28"/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b/>
                <w:sz w:val="28"/>
                <w:szCs w:val="28"/>
                <w:lang w:val="sv-SE"/>
              </w:rPr>
            </w:pPr>
            <w:r w:rsidRPr="000B16E8">
              <w:rPr>
                <w:b/>
                <w:sz w:val="28"/>
                <w:szCs w:val="28"/>
                <w:lang w:val="sv-SE"/>
              </w:rPr>
              <w:t>2,0 điểm</w:t>
            </w:r>
          </w:p>
          <w:p w:rsidR="00FE099A" w:rsidRPr="000B16E8" w:rsidRDefault="00FE099A" w:rsidP="001F788D">
            <w:pPr>
              <w:rPr>
                <w:sz w:val="28"/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1,0 điểm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1,0 điểm</w:t>
            </w:r>
          </w:p>
        </w:tc>
      </w:tr>
      <w:tr w:rsidR="00FE099A" w:rsidRPr="000B16E8" w:rsidTr="001F788D">
        <w:trPr>
          <w:trHeight w:val="8693"/>
        </w:trPr>
        <w:tc>
          <w:tcPr>
            <w:tcW w:w="991" w:type="dxa"/>
          </w:tcPr>
          <w:p w:rsidR="00FE099A" w:rsidRPr="000B16E8" w:rsidRDefault="00FE099A" w:rsidP="001F788D">
            <w:pPr>
              <w:rPr>
                <w:b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Câu 2</w:t>
            </w:r>
          </w:p>
        </w:tc>
        <w:tc>
          <w:tcPr>
            <w:tcW w:w="6741" w:type="dxa"/>
          </w:tcPr>
          <w:p w:rsidR="00FE099A" w:rsidRPr="000B16E8" w:rsidRDefault="00FE099A" w:rsidP="001F788D">
            <w:pPr>
              <w:rPr>
                <w:b/>
                <w:sz w:val="28"/>
                <w:szCs w:val="28"/>
                <w:lang w:val="sv-SE"/>
              </w:rPr>
            </w:pPr>
            <w:r w:rsidRPr="000B16E8">
              <w:rPr>
                <w:b/>
                <w:sz w:val="28"/>
                <w:szCs w:val="28"/>
                <w:lang w:val="sv-SE"/>
              </w:rPr>
              <w:t>* Trong những năm 90 của thế kỉ XX một chương mới đã mở ra trong lịch sử các nước Đông Nam Á:</w:t>
            </w:r>
          </w:p>
          <w:p w:rsidR="00FE099A" w:rsidRPr="000B16E8" w:rsidRDefault="00FE099A" w:rsidP="001F788D">
            <w:pPr>
              <w:rPr>
                <w:color w:val="333333"/>
                <w:sz w:val="28"/>
                <w:szCs w:val="28"/>
                <w:lang w:val="sv-SE"/>
              </w:rPr>
            </w:pPr>
            <w:r w:rsidRPr="000B16E8">
              <w:rPr>
                <w:color w:val="333333"/>
                <w:sz w:val="28"/>
                <w:szCs w:val="28"/>
                <w:lang w:val="sv-SE"/>
              </w:rPr>
              <w:t>+ Từ đầu những năm 90 của thế kỉ XX, sau “chiến tranh lạnh ” và vấn đề Campuchia được giải quyết bằng việc kí hiệp định Pari về Campuchia (10/1991). Tình hình chính trị khu vực được cải thiện rõ rệt.</w:t>
            </w:r>
          </w:p>
          <w:p w:rsidR="00FE099A" w:rsidRPr="000B16E8" w:rsidRDefault="00FE099A" w:rsidP="001F788D">
            <w:pPr>
              <w:rPr>
                <w:color w:val="333333"/>
                <w:sz w:val="28"/>
                <w:szCs w:val="28"/>
                <w:lang w:val="sv-SE"/>
              </w:rPr>
            </w:pPr>
            <w:r w:rsidRPr="000B16E8">
              <w:rPr>
                <w:color w:val="333333"/>
                <w:sz w:val="28"/>
                <w:szCs w:val="28"/>
                <w:lang w:val="sv-SE"/>
              </w:rPr>
              <w:t>+ Xu hướng nổi bật đầu tiên là sự mở rộng thành viên của tổ chức ASEAN: 01/1984 Brunây, 7/1995 Việt Nam, 9/1997 Lào và Myanma, 4/1999 Campuchia.</w:t>
            </w:r>
          </w:p>
          <w:p w:rsidR="00FE099A" w:rsidRPr="000B16E8" w:rsidRDefault="00FE099A" w:rsidP="001F788D">
            <w:pPr>
              <w:rPr>
                <w:color w:val="333333"/>
                <w:sz w:val="28"/>
                <w:szCs w:val="28"/>
                <w:lang w:val="sv-SE"/>
              </w:rPr>
            </w:pPr>
            <w:r w:rsidRPr="000B16E8">
              <w:rPr>
                <w:color w:val="333333"/>
                <w:sz w:val="28"/>
                <w:szCs w:val="28"/>
                <w:lang w:val="sv-SE"/>
              </w:rPr>
              <w:t>-&gt; ASEAN từ 6 nước đã phát triển thành 10 nước thành viên. Lần đầu tiên trong lịch sử khu vực, 10 nước Đông Nam Á đều cùng đứng trong một tổ chức thống nhất</w:t>
            </w:r>
          </w:p>
          <w:p w:rsidR="00FE099A" w:rsidRPr="000B16E8" w:rsidRDefault="00FE099A" w:rsidP="001F788D">
            <w:pPr>
              <w:rPr>
                <w:color w:val="333333"/>
                <w:sz w:val="28"/>
                <w:szCs w:val="28"/>
                <w:lang w:val="sv-SE"/>
              </w:rPr>
            </w:pPr>
            <w:r w:rsidRPr="000B16E8">
              <w:rPr>
                <w:color w:val="333333"/>
                <w:sz w:val="28"/>
                <w:szCs w:val="28"/>
                <w:lang w:val="sv-SE"/>
              </w:rPr>
              <w:t>- Trên cơ sở đó, ASEAN chuyển trọng tâm họat động sang hợp tác kinh tế, đồng thời xây dựng một khu vực Đông Nam Á  hòa bình, ổn định để cùng nhau phát triển phồn vinh</w:t>
            </w:r>
          </w:p>
          <w:p w:rsidR="00FE099A" w:rsidRPr="000B16E8" w:rsidRDefault="00FE099A" w:rsidP="001F788D">
            <w:pPr>
              <w:rPr>
                <w:b/>
                <w:i/>
                <w:sz w:val="28"/>
                <w:szCs w:val="28"/>
                <w:lang w:val="sv-SE"/>
              </w:rPr>
            </w:pPr>
            <w:r w:rsidRPr="000B16E8">
              <w:rPr>
                <w:b/>
                <w:i/>
                <w:sz w:val="28"/>
                <w:szCs w:val="28"/>
                <w:lang w:val="sv-SE"/>
              </w:rPr>
              <w:t>* Thời cơ và thách thức của Việt Nam :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- Thời cơ : Tạo điều kiện cho Việt Nam phát triển tiến bộ, khắc phục khoảng cách giữa Việt Nam với các nước trong khu vực; hàng hóa Việt Nam có cơ hội xâm nhập thị trường các nước ĐNA và thị trường thế giới; VN có điều kiện tiếp thu công nghệ mới và cách thức quản lí mới.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- Thách thức : Nếu VN không bắt kịp với các nước trong khu vực sẽ có nguy cơ bị tụt hậu xa về kinh tế; có điều kiện hòa nhập với thế giới về mọi mặt nhưng dễ bị hòa tan nếu như không giữ được bản sắc dân tộc.</w:t>
            </w:r>
          </w:p>
        </w:tc>
        <w:tc>
          <w:tcPr>
            <w:tcW w:w="1481" w:type="dxa"/>
          </w:tcPr>
          <w:p w:rsidR="00FE099A" w:rsidRPr="000B16E8" w:rsidRDefault="00FE099A" w:rsidP="001F788D">
            <w:pPr>
              <w:rPr>
                <w:b/>
                <w:szCs w:val="28"/>
                <w:lang w:val="sv-SE"/>
              </w:rPr>
            </w:pPr>
            <w:r w:rsidRPr="000B16E8">
              <w:rPr>
                <w:b/>
                <w:szCs w:val="28"/>
                <w:lang w:val="sv-SE"/>
              </w:rPr>
              <w:t>3,0 điểm</w:t>
            </w:r>
          </w:p>
          <w:p w:rsidR="00FE099A" w:rsidRPr="000B16E8" w:rsidRDefault="00FE099A" w:rsidP="001F788D">
            <w:pPr>
              <w:rPr>
                <w:b/>
                <w:szCs w:val="28"/>
                <w:u w:val="single"/>
                <w:lang w:val="sv-SE"/>
              </w:rPr>
            </w:pPr>
          </w:p>
          <w:p w:rsidR="00FE099A" w:rsidRPr="000B16E8" w:rsidRDefault="00FE099A" w:rsidP="001F788D">
            <w:pPr>
              <w:rPr>
                <w:sz w:val="28"/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1,0 điểm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1,0 điểm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1,0 điểm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b/>
                <w:sz w:val="28"/>
                <w:szCs w:val="28"/>
                <w:lang w:val="sv-SE"/>
              </w:rPr>
            </w:pPr>
            <w:r w:rsidRPr="000B16E8">
              <w:rPr>
                <w:b/>
                <w:sz w:val="28"/>
                <w:szCs w:val="28"/>
                <w:lang w:val="sv-SE"/>
              </w:rPr>
              <w:t>1,0 điểm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0,5 điểm</w:t>
            </w: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</w:p>
          <w:p w:rsidR="00FE099A" w:rsidRPr="000B16E8" w:rsidRDefault="00FE099A" w:rsidP="001F788D">
            <w:pPr>
              <w:rPr>
                <w:szCs w:val="28"/>
                <w:lang w:val="sv-SE"/>
              </w:rPr>
            </w:pPr>
            <w:r w:rsidRPr="000B16E8">
              <w:rPr>
                <w:sz w:val="28"/>
                <w:szCs w:val="28"/>
                <w:lang w:val="sv-SE"/>
              </w:rPr>
              <w:t>0,5 điểm</w:t>
            </w:r>
          </w:p>
        </w:tc>
      </w:tr>
    </w:tbl>
    <w:p w:rsidR="00FE099A" w:rsidRDefault="00FE099A" w:rsidP="00797FC3">
      <w:pPr>
        <w:jc w:val="both"/>
        <w:rPr>
          <w:sz w:val="28"/>
          <w:szCs w:val="28"/>
        </w:rPr>
      </w:pPr>
      <w:r w:rsidRPr="00911B1A">
        <w:rPr>
          <w:b/>
          <w:sz w:val="28"/>
          <w:szCs w:val="28"/>
          <w:lang w:val="it-IT"/>
        </w:rPr>
        <w:t xml:space="preserve">                                                                               </w:t>
      </w:r>
    </w:p>
    <w:p w:rsidR="00630AC0" w:rsidRDefault="00630AC0"/>
    <w:sectPr w:rsidR="00630AC0" w:rsidSect="00A04E75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0CF8"/>
    <w:multiLevelType w:val="hybridMultilevel"/>
    <w:tmpl w:val="F33E1B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C6789"/>
    <w:multiLevelType w:val="hybridMultilevel"/>
    <w:tmpl w:val="36D04C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01E99"/>
    <w:multiLevelType w:val="hybridMultilevel"/>
    <w:tmpl w:val="58566D5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573469"/>
    <w:multiLevelType w:val="hybridMultilevel"/>
    <w:tmpl w:val="1948358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EC5354"/>
    <w:multiLevelType w:val="hybridMultilevel"/>
    <w:tmpl w:val="3A80A11C"/>
    <w:lvl w:ilvl="0" w:tplc="6A5269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2097C"/>
    <w:multiLevelType w:val="hybridMultilevel"/>
    <w:tmpl w:val="00CCEC82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BA556F"/>
    <w:multiLevelType w:val="hybridMultilevel"/>
    <w:tmpl w:val="13BED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B3EDD"/>
    <w:multiLevelType w:val="hybridMultilevel"/>
    <w:tmpl w:val="61E8782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8D24AC"/>
    <w:multiLevelType w:val="hybridMultilevel"/>
    <w:tmpl w:val="9F563B7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A62318"/>
    <w:multiLevelType w:val="hybridMultilevel"/>
    <w:tmpl w:val="419C8A4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9A"/>
    <w:rsid w:val="00630AC0"/>
    <w:rsid w:val="00797FC3"/>
    <w:rsid w:val="00902133"/>
    <w:rsid w:val="00A04E75"/>
    <w:rsid w:val="00EB1F62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2D7CC152-5C89-4E43-BB58-13BEB0730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E099A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FE099A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E099A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E0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rsid w:val="00797F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 NAM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 DG</dc:creator>
  <cp:keywords/>
  <dc:description/>
  <cp:lastModifiedBy>Admin</cp:lastModifiedBy>
  <cp:revision>2</cp:revision>
  <cp:lastPrinted>2019-11-14T14:02:00Z</cp:lastPrinted>
  <dcterms:created xsi:type="dcterms:W3CDTF">2020-07-13T15:31:00Z</dcterms:created>
  <dcterms:modified xsi:type="dcterms:W3CDTF">2020-07-13T15:31:00Z</dcterms:modified>
</cp:coreProperties>
</file>